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99" w:rsidRDefault="00D54299" w:rsidP="00D54299"/>
    <w:p w:rsidR="00D54299" w:rsidRPr="00005D94" w:rsidRDefault="00D54299" w:rsidP="00D54299">
      <w:pPr>
        <w:tabs>
          <w:tab w:val="left" w:pos="2715"/>
        </w:tabs>
        <w:jc w:val="center"/>
        <w:rPr>
          <w:rFonts w:asciiTheme="minorHAnsi" w:hAnsiTheme="minorHAnsi" w:cstheme="minorHAnsi"/>
          <w:b/>
        </w:rPr>
      </w:pPr>
      <w:r w:rsidRPr="00005D94">
        <w:rPr>
          <w:rFonts w:asciiTheme="minorHAnsi" w:hAnsiTheme="minorHAnsi" w:cstheme="minorHAnsi"/>
          <w:b/>
        </w:rPr>
        <w:t>OFERTA</w:t>
      </w:r>
    </w:p>
    <w:p w:rsidR="00D54299" w:rsidRDefault="00D54299" w:rsidP="00D54299">
      <w:pPr>
        <w:tabs>
          <w:tab w:val="left" w:pos="2715"/>
        </w:tabs>
      </w:pPr>
      <w:r>
        <w:tab/>
      </w:r>
    </w:p>
    <w:p w:rsidR="00D54299" w:rsidRDefault="00D54299" w:rsidP="00D54299">
      <w:pPr>
        <w:tabs>
          <w:tab w:val="left" w:pos="2715"/>
        </w:tabs>
      </w:pPr>
      <w:r>
        <w:t xml:space="preserve">Działając w imieniu: </w:t>
      </w:r>
    </w:p>
    <w:p w:rsidR="00D54299" w:rsidRDefault="00D54299" w:rsidP="00D54299">
      <w:pPr>
        <w:tabs>
          <w:tab w:val="left" w:pos="2715"/>
        </w:tabs>
      </w:pPr>
    </w:p>
    <w:p w:rsidR="00D54299" w:rsidRDefault="00D54299" w:rsidP="00D54299">
      <w:pPr>
        <w:tabs>
          <w:tab w:val="left" w:pos="2715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299" w:rsidRDefault="00D54299" w:rsidP="00D54299">
      <w:pPr>
        <w:tabs>
          <w:tab w:val="left" w:pos="271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005D94">
        <w:rPr>
          <w:rFonts w:asciiTheme="minorHAnsi" w:hAnsiTheme="minorHAnsi" w:cstheme="minorHAnsi"/>
          <w:sz w:val="20"/>
          <w:szCs w:val="20"/>
        </w:rPr>
        <w:t>(nazwa i adres wykonawców)</w:t>
      </w:r>
    </w:p>
    <w:p w:rsidR="00D54299" w:rsidRDefault="00D54299" w:rsidP="00D54299">
      <w:pPr>
        <w:tabs>
          <w:tab w:val="left" w:pos="271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D54299" w:rsidRDefault="00D54299" w:rsidP="00D54299">
      <w:pPr>
        <w:tabs>
          <w:tab w:val="left" w:pos="271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Tel./fax.………………………………………………………………………………………………………………………………………….......</w:t>
      </w:r>
    </w:p>
    <w:p w:rsidR="00D54299" w:rsidRDefault="00D54299" w:rsidP="00D54299">
      <w:pPr>
        <w:tabs>
          <w:tab w:val="left" w:pos="27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299" w:rsidRDefault="00D54299" w:rsidP="00D5429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W odpowiedzi na zapytanie ofertowe nr sprawy </w:t>
      </w:r>
      <w:r w:rsidRPr="00BE0AAD">
        <w:rPr>
          <w:rFonts w:asciiTheme="minorHAnsi" w:hAnsiTheme="minorHAnsi" w:cstheme="minorHAnsi"/>
          <w:sz w:val="22"/>
          <w:szCs w:val="22"/>
          <w:u w:val="single"/>
        </w:rPr>
        <w:t>CSZC.BOZ.273.2.2021</w:t>
      </w:r>
      <w:r>
        <w:rPr>
          <w:rFonts w:asciiTheme="minorHAnsi" w:hAnsiTheme="minorHAnsi" w:cstheme="minorHAnsi"/>
          <w:sz w:val="22"/>
          <w:szCs w:val="22"/>
        </w:rPr>
        <w:t xml:space="preserve"> na kompleksową dostawę </w:t>
      </w:r>
      <w:r w:rsidRPr="00EC69D3">
        <w:rPr>
          <w:rFonts w:asciiTheme="minorHAnsi" w:hAnsiTheme="minorHAnsi" w:cstheme="minorHAnsi"/>
          <w:sz w:val="22"/>
          <w:szCs w:val="22"/>
        </w:rPr>
        <w:t xml:space="preserve">energii elektrycznej w rozumieniu i na podstawie przepisów  ustawy Prawo </w:t>
      </w:r>
      <w:r w:rsidRPr="00363F1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Energetyczne  (</w:t>
      </w:r>
      <w:r>
        <w:rPr>
          <w:rFonts w:asciiTheme="minorHAnsi" w:hAnsiTheme="minorHAnsi" w:cstheme="minorHAnsi"/>
          <w:spacing w:val="-10"/>
          <w:shd w:val="clear" w:color="auto" w:fill="FFFFFF" w:themeFill="background1"/>
        </w:rPr>
        <w:t>Dz. U. z 2021</w:t>
      </w:r>
      <w:r w:rsidRPr="00363F1E">
        <w:rPr>
          <w:rFonts w:asciiTheme="minorHAnsi" w:hAnsiTheme="minorHAnsi" w:cstheme="minorHAnsi"/>
          <w:spacing w:val="-10"/>
          <w:shd w:val="clear" w:color="auto" w:fill="FFFFFF" w:themeFill="background1"/>
        </w:rPr>
        <w:t xml:space="preserve">r. poz. 716 z </w:t>
      </w:r>
      <w:proofErr w:type="spellStart"/>
      <w:r w:rsidRPr="00363F1E">
        <w:rPr>
          <w:rFonts w:asciiTheme="minorHAnsi" w:hAnsiTheme="minorHAnsi" w:cstheme="minorHAnsi"/>
          <w:spacing w:val="-10"/>
          <w:shd w:val="clear" w:color="auto" w:fill="FFFFFF" w:themeFill="background1"/>
        </w:rPr>
        <w:t>późn</w:t>
      </w:r>
      <w:proofErr w:type="spellEnd"/>
      <w:r w:rsidRPr="00363F1E">
        <w:rPr>
          <w:rFonts w:asciiTheme="minorHAnsi" w:hAnsiTheme="minorHAnsi" w:cstheme="minorHAnsi"/>
          <w:spacing w:val="-10"/>
          <w:shd w:val="clear" w:color="auto" w:fill="FFFFFF" w:themeFill="background1"/>
        </w:rPr>
        <w:t>. zm.</w:t>
      </w:r>
      <w:r w:rsidRPr="00363F1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) oraz Instrukcji Ruchu i Eksploatacji Sieci Dystrybucyjnej  Operatora systemu</w:t>
      </w:r>
      <w:r w:rsidRPr="00EC69D3">
        <w:rPr>
          <w:rFonts w:asciiTheme="minorHAnsi" w:hAnsiTheme="minorHAnsi" w:cstheme="minorHAnsi"/>
          <w:sz w:val="22"/>
          <w:szCs w:val="22"/>
        </w:rPr>
        <w:t xml:space="preserve"> Dystrybucji (</w:t>
      </w:r>
      <w:proofErr w:type="spellStart"/>
      <w:r w:rsidRPr="00EC69D3">
        <w:rPr>
          <w:rFonts w:asciiTheme="minorHAnsi" w:hAnsiTheme="minorHAnsi" w:cstheme="minorHAnsi"/>
          <w:sz w:val="22"/>
          <w:szCs w:val="22"/>
        </w:rPr>
        <w:t>IRiESD</w:t>
      </w:r>
      <w:proofErr w:type="spellEnd"/>
      <w:r w:rsidRPr="00EC69D3">
        <w:rPr>
          <w:rFonts w:asciiTheme="minorHAnsi" w:hAnsiTheme="minorHAnsi" w:cstheme="minorHAnsi"/>
          <w:sz w:val="22"/>
          <w:szCs w:val="22"/>
        </w:rPr>
        <w:t>), obejmująca sprzedaż energii elektrycznej i</w:t>
      </w:r>
      <w:r>
        <w:rPr>
          <w:rFonts w:asciiTheme="minorHAnsi" w:hAnsiTheme="minorHAnsi" w:cstheme="minorHAnsi"/>
          <w:sz w:val="22"/>
          <w:szCs w:val="22"/>
        </w:rPr>
        <w:t xml:space="preserve"> zapewnienie  jej dystrybucji do obiektów Centrum Kształcenia i Wychowania OHP w Szczawnicy-Jabłonce  składam/ składamy niniejszą ofertę:</w:t>
      </w:r>
    </w:p>
    <w:p w:rsidR="00D54299" w:rsidRDefault="00D54299" w:rsidP="00D54299">
      <w:pPr>
        <w:tabs>
          <w:tab w:val="left" w:pos="27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299" w:rsidRDefault="00D54299" w:rsidP="00D54299">
      <w:pPr>
        <w:pStyle w:val="Akapitzlist"/>
        <w:numPr>
          <w:ilvl w:val="0"/>
          <w:numId w:val="1"/>
        </w:numPr>
        <w:tabs>
          <w:tab w:val="left" w:pos="2715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Oferuję(my) wykonanie przedmiotu zamówienia za cenę określoną zgodnie z poniższym wyliczeniem w zakresie: </w:t>
      </w:r>
    </w:p>
    <w:p w:rsidR="00D54299" w:rsidRPr="00175EF2" w:rsidRDefault="00D54299" w:rsidP="00D54299">
      <w:pPr>
        <w:pStyle w:val="Akapitzlist"/>
        <w:tabs>
          <w:tab w:val="left" w:pos="2715"/>
        </w:tabs>
        <w:ind w:left="284"/>
        <w:jc w:val="both"/>
        <w:rPr>
          <w:rFonts w:cstheme="minorHAnsi"/>
          <w:b/>
        </w:rPr>
      </w:pPr>
    </w:p>
    <w:p w:rsidR="00D54299" w:rsidRDefault="00D54299" w:rsidP="00D54299">
      <w:pPr>
        <w:pStyle w:val="Akapitzlist"/>
        <w:tabs>
          <w:tab w:val="left" w:pos="2715"/>
        </w:tabs>
        <w:spacing w:after="0" w:line="240" w:lineRule="auto"/>
        <w:ind w:left="0"/>
        <w:jc w:val="both"/>
        <w:rPr>
          <w:rFonts w:cstheme="minorHAnsi"/>
          <w:b/>
        </w:rPr>
      </w:pPr>
      <w:r w:rsidRPr="00175EF2">
        <w:rPr>
          <w:rFonts w:cstheme="minorHAnsi"/>
          <w:b/>
        </w:rPr>
        <w:t xml:space="preserve">Części nr 1 – kompleksowa dostawa energii elektrycznej dla obiektu w Jabłonce, ul. Sobieskiego 78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1000"/>
        <w:gridCol w:w="1178"/>
        <w:gridCol w:w="1071"/>
        <w:gridCol w:w="1120"/>
        <w:gridCol w:w="1451"/>
      </w:tblGrid>
      <w:tr w:rsidR="00D54299" w:rsidRPr="00175EF2" w:rsidTr="006D0171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Ilość szacunkowa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cena jedn. netto [zł]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Wartość netto [zł]</w:t>
            </w:r>
          </w:p>
        </w:tc>
      </w:tr>
      <w:tr w:rsidR="00D54299" w:rsidRPr="00175EF2" w:rsidTr="006D0171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miesięcznie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za 12-mcy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99" w:rsidRPr="00175EF2" w:rsidTr="006D0171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5=3×4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Grupa taryfowa C21 - Jabłonka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Energia elektryczna czynna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zł/kWh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2 310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27 720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Opłata dystrybucyjna stała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zł/kW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1 080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Oplata dystrybucyjna zmienna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zł/kWh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2 310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27 720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Opłata jakościowa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zł/kWh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2 310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27 720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Opłata przejściowa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zł/kW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1 080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Opłata abonamentowa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- zł/m-c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Inne opłaty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299" w:rsidRPr="00175EF2" w:rsidRDefault="00D54299" w:rsidP="006D0171">
            <w:pPr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>27,72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i/>
                <w:iCs/>
                <w:sz w:val="22"/>
                <w:szCs w:val="22"/>
              </w:rPr>
              <w:t>Razem sprzedaż energii elektrycznej - netto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i/>
                <w:iCs/>
                <w:sz w:val="22"/>
                <w:szCs w:val="22"/>
              </w:rPr>
              <w:t>Razem dystrybucja energii elektrycznej - netto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i/>
                <w:iCs/>
                <w:sz w:val="22"/>
                <w:szCs w:val="22"/>
              </w:rPr>
              <w:t>Razem sprzedaż energii elektrycznej - brutto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747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i/>
                <w:iCs/>
                <w:sz w:val="22"/>
                <w:szCs w:val="22"/>
              </w:rPr>
              <w:t>Razem dystrybucja energii elektrycznej - brutto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75EF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4299" w:rsidRPr="00175EF2" w:rsidTr="006D0171">
        <w:trPr>
          <w:trHeight w:val="300"/>
        </w:trPr>
        <w:tc>
          <w:tcPr>
            <w:tcW w:w="7475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175EF2" w:rsidRDefault="00D54299" w:rsidP="006D017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b/>
                <w:bCs/>
                <w:sz w:val="22"/>
                <w:szCs w:val="22"/>
              </w:rPr>
              <w:t>Przewidywana łączna wartość dla części nr 1 - brutto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175EF2" w:rsidRDefault="00D54299" w:rsidP="006D0171">
            <w:pPr>
              <w:ind w:firstLineChars="100" w:firstLine="2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E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54299" w:rsidRPr="00175EF2" w:rsidRDefault="00D54299" w:rsidP="00D54299">
      <w:pPr>
        <w:pStyle w:val="Akapitzlist"/>
        <w:tabs>
          <w:tab w:val="left" w:pos="2715"/>
        </w:tabs>
        <w:ind w:left="0"/>
        <w:jc w:val="both"/>
        <w:rPr>
          <w:rFonts w:cstheme="minorHAnsi"/>
          <w:b/>
        </w:rPr>
      </w:pPr>
    </w:p>
    <w:p w:rsidR="00D54299" w:rsidRDefault="00D54299" w:rsidP="00D54299">
      <w:pPr>
        <w:tabs>
          <w:tab w:val="left" w:pos="271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54299" w:rsidRDefault="00D54299" w:rsidP="00D54299">
      <w:pPr>
        <w:tabs>
          <w:tab w:val="left" w:pos="2715"/>
        </w:tabs>
        <w:jc w:val="both"/>
        <w:rPr>
          <w:rFonts w:asciiTheme="minorHAnsi" w:hAnsiTheme="minorHAnsi" w:cstheme="minorHAnsi"/>
          <w:sz w:val="22"/>
          <w:szCs w:val="22"/>
        </w:rPr>
        <w:sectPr w:rsidR="00D54299" w:rsidSect="00005D94">
          <w:headerReference w:type="default" r:id="rId7"/>
          <w:footerReference w:type="default" r:id="rId8"/>
          <w:pgSz w:w="11906" w:h="16838"/>
          <w:pgMar w:top="1547" w:right="1417" w:bottom="1417" w:left="1417" w:header="426" w:footer="0" w:gutter="0"/>
          <w:cols w:space="708"/>
          <w:docGrid w:linePitch="360"/>
        </w:sectPr>
      </w:pPr>
    </w:p>
    <w:p w:rsidR="00D54299" w:rsidRPr="00D776C7" w:rsidRDefault="00D54299" w:rsidP="00D54299">
      <w:pPr>
        <w:tabs>
          <w:tab w:val="left" w:pos="2715"/>
        </w:tabs>
        <w:ind w:left="1418" w:hanging="1418"/>
        <w:jc w:val="both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D776C7">
        <w:rPr>
          <w:rFonts w:asciiTheme="minorHAnsi" w:hAnsiTheme="minorHAnsi" w:cstheme="minorHAnsi"/>
          <w:b/>
          <w:spacing w:val="-6"/>
          <w:sz w:val="22"/>
          <w:szCs w:val="22"/>
        </w:rPr>
        <w:lastRenderedPageBreak/>
        <w:t>Część nr 2 - kompleksowa dostawa energii elektrycznej dla obiektu w Szczawnicy, ul. Szlachtowska 75 b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923"/>
        <w:gridCol w:w="1161"/>
        <w:gridCol w:w="992"/>
        <w:gridCol w:w="920"/>
        <w:gridCol w:w="1162"/>
      </w:tblGrid>
      <w:tr w:rsidR="00D54299" w:rsidRPr="009433D3" w:rsidTr="006D0171">
        <w:trPr>
          <w:trHeight w:val="30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Ilość szacunkowa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cena jedn. netto [zł]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Wartość netto [zł]</w:t>
            </w:r>
          </w:p>
        </w:tc>
      </w:tr>
      <w:tr w:rsidR="00D54299" w:rsidRPr="009433D3" w:rsidTr="006D0171">
        <w:trPr>
          <w:trHeight w:val="30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miesięcznie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za 12-mcy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299" w:rsidRPr="009433D3" w:rsidTr="006D0171">
        <w:trPr>
          <w:trHeight w:val="3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5=3×4</w:t>
            </w:r>
          </w:p>
        </w:tc>
      </w:tr>
      <w:tr w:rsidR="00D54299" w:rsidRPr="009433D3" w:rsidTr="006D0171">
        <w:trPr>
          <w:trHeight w:val="30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Grupa taryfowa G11 - internat nowy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Energia elektryczna czynna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32 880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Oplata dystrybucyjna zmienna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32 880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jakościowa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32 880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przejściowa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abonamentowa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Inne opłaty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32,88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Grupa taryfowa G11 - internat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Energia elektryczna czynna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1 990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23 880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Oplata dystrybucyjna zmienna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1 990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23 880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jakościowa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1 990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23 880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przejściowa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abonamentowa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Inne opłaty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23,88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Grupa taryfowa  C11 - warsztaty szkoleniowe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Energia elektryczna czynna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24 240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Oplata dystrybucyjna zmienna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24 240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jakościowa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2 020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24 240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przejściowa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abonamentowa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Inne opłaty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24,24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Grupa taryfowa C11 - budynek dydaktyczny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Energia elektryczna czynna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4 080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Oplata dystrybucyjna zmienna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4 080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jakościowa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4 080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przejściowa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zł/kW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Opłata abonamentowa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- zł/m-c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Inne opłaty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>4,08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Razem sprzedaż energii elektrycznej - netto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Razem dystrybucja energii elektrycznej - netto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00"/>
        </w:trPr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Razem sprzedaż energii elektrycznej - brutto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15"/>
        </w:trPr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Razem dystrybucja energii elektrycznej - brutto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54299" w:rsidRPr="009433D3" w:rsidTr="006D0171">
        <w:trPr>
          <w:trHeight w:val="330"/>
        </w:trPr>
        <w:tc>
          <w:tcPr>
            <w:tcW w:w="7883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99" w:rsidRPr="009433D3" w:rsidRDefault="00D54299" w:rsidP="006D017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Przewidywana łączna wartość dla części nr 2 - brutto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99" w:rsidRPr="009433D3" w:rsidRDefault="00D54299" w:rsidP="006D0171">
            <w:pPr>
              <w:ind w:firstLineChars="100" w:firstLine="2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33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54299" w:rsidRDefault="00D54299" w:rsidP="00D54299">
      <w:pPr>
        <w:pStyle w:val="Akapitzlist"/>
        <w:tabs>
          <w:tab w:val="left" w:pos="2715"/>
        </w:tabs>
        <w:ind w:left="284"/>
        <w:sectPr w:rsidR="00D54299" w:rsidSect="009433D3">
          <w:pgSz w:w="11906" w:h="16838"/>
          <w:pgMar w:top="851" w:right="1417" w:bottom="1417" w:left="1417" w:header="426" w:footer="0" w:gutter="0"/>
          <w:cols w:space="708"/>
          <w:docGrid w:linePitch="360"/>
        </w:sectPr>
      </w:pPr>
    </w:p>
    <w:p w:rsidR="00D54299" w:rsidRDefault="00D54299" w:rsidP="00D54299">
      <w:pPr>
        <w:pStyle w:val="Akapitzlist"/>
        <w:tabs>
          <w:tab w:val="left" w:pos="2715"/>
        </w:tabs>
        <w:ind w:left="284"/>
      </w:pPr>
      <w:bookmarkStart w:id="0" w:name="_GoBack"/>
      <w:bookmarkEnd w:id="0"/>
    </w:p>
    <w:p w:rsidR="00D54299" w:rsidRDefault="00D54299" w:rsidP="00D54299">
      <w:pPr>
        <w:pStyle w:val="Akapitzlist"/>
        <w:numPr>
          <w:ilvl w:val="0"/>
          <w:numId w:val="1"/>
        </w:numPr>
        <w:tabs>
          <w:tab w:val="left" w:pos="2715"/>
        </w:tabs>
        <w:ind w:left="284" w:hanging="284"/>
      </w:pPr>
      <w:r>
        <w:t xml:space="preserve">Termin wykonania przedmiotu zamówienia od </w:t>
      </w:r>
      <w:r w:rsidRPr="00EE3272">
        <w:rPr>
          <w:b/>
        </w:rPr>
        <w:t>01.01.2022 r. do 31.12.2022 r.</w:t>
      </w:r>
    </w:p>
    <w:p w:rsidR="00D54299" w:rsidRDefault="00D54299" w:rsidP="00D54299">
      <w:pPr>
        <w:pStyle w:val="Akapitzlist"/>
        <w:numPr>
          <w:ilvl w:val="0"/>
          <w:numId w:val="1"/>
        </w:numPr>
        <w:tabs>
          <w:tab w:val="left" w:pos="2715"/>
        </w:tabs>
        <w:ind w:left="284" w:hanging="284"/>
      </w:pPr>
      <w:r>
        <w:t>Oświadczam(y), że:</w:t>
      </w:r>
    </w:p>
    <w:p w:rsidR="00D54299" w:rsidRDefault="00D54299" w:rsidP="00D54299">
      <w:pPr>
        <w:pStyle w:val="Akapitzlist"/>
        <w:numPr>
          <w:ilvl w:val="0"/>
          <w:numId w:val="2"/>
        </w:numPr>
        <w:tabs>
          <w:tab w:val="left" w:pos="2715"/>
        </w:tabs>
        <w:ind w:left="567" w:hanging="283"/>
        <w:jc w:val="both"/>
      </w:pPr>
      <w:r>
        <w:t>Posiadamy koncesje wydane przez Prezesa Urzędu Regulacji Energetyki oraz stosowne umowy umożliwiające realizację przedmiotu zamówienia zgodnie z zapytaniem ofertowym,</w:t>
      </w:r>
    </w:p>
    <w:p w:rsidR="00D54299" w:rsidRDefault="00D54299" w:rsidP="00D54299">
      <w:pPr>
        <w:pStyle w:val="Akapitzlist"/>
        <w:numPr>
          <w:ilvl w:val="0"/>
          <w:numId w:val="2"/>
        </w:numPr>
        <w:tabs>
          <w:tab w:val="left" w:pos="2715"/>
        </w:tabs>
        <w:ind w:left="567" w:hanging="283"/>
        <w:jc w:val="both"/>
      </w:pPr>
      <w:r>
        <w:t>Zapoznałem/zapoznaliśmy się z zapytaniem ofertowym i nie wnoszę/wnosimy do niego zastrzeżeń oraz zdobyłem/ zdobyliśmy potrzebne informacje niezbędne do właściwego wykonania zamówienia</w:t>
      </w:r>
    </w:p>
    <w:p w:rsidR="00D54299" w:rsidRDefault="00D54299" w:rsidP="00D54299">
      <w:pPr>
        <w:pStyle w:val="Akapitzlist"/>
        <w:numPr>
          <w:ilvl w:val="0"/>
          <w:numId w:val="2"/>
        </w:numPr>
        <w:tabs>
          <w:tab w:val="left" w:pos="2715"/>
        </w:tabs>
        <w:ind w:left="567" w:hanging="283"/>
        <w:jc w:val="both"/>
      </w:pPr>
      <w:r>
        <w:t>Uważamy się za związanych niniejszą ofertą przez okres 30 dni od daty, w której upływa termin składania ofert.</w:t>
      </w:r>
    </w:p>
    <w:p w:rsidR="00D54299" w:rsidRDefault="00D54299" w:rsidP="00D5429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Calibri"/>
        </w:rPr>
      </w:pPr>
      <w:r w:rsidRPr="00AA76A0">
        <w:rPr>
          <w:rFonts w:cs="Calibri"/>
        </w:rPr>
        <w:t>wypełniłem/wypełniliśmy obowiązki informacyjne przewidziane w art. 13 lub art. 14 Rozporządzenia Parlamentu Europejskiego i Rady (UE) 2016/679 z dnia 27 kwietnia 2016 r. w</w:t>
      </w:r>
      <w:r>
        <w:rPr>
          <w:rFonts w:cs="Calibri"/>
        </w:rPr>
        <w:t> </w:t>
      </w:r>
      <w:r w:rsidRPr="00AA76A0">
        <w:rPr>
          <w:rFonts w:cs="Calibri"/>
        </w:rPr>
        <w:t>sprawie ochrony osób fizycznych w związku z przetwarzaniem danych osobowych i w sprawie swobodnego przepływu takich danych oraz uchylenia dyrektywy 95/46/WE (ogólne rozporządzenie o ochronie danych) (Dz. Urz. UE L 119 z 04.05.2016, str. 1), wobec osób ﬁzycznych, od których dane osobowe bezpośrednio lub pośrednio pozyskałem/pozyskaliśmy w</w:t>
      </w:r>
      <w:r>
        <w:rPr>
          <w:rFonts w:cs="Calibri"/>
        </w:rPr>
        <w:t> </w:t>
      </w:r>
      <w:r w:rsidRPr="00AA76A0">
        <w:rPr>
          <w:rFonts w:cs="Calibri"/>
        </w:rPr>
        <w:t>celu ubiegania się o udzielenia zamówienia w niniejszym postępowaniu.</w:t>
      </w:r>
      <w:r w:rsidRPr="00AA76A0">
        <w:rPr>
          <w:rStyle w:val="Odwoanieprzypisudolnego"/>
          <w:rFonts w:cs="Calibri"/>
        </w:rPr>
        <w:footnoteReference w:customMarkFollows="1" w:id="1"/>
        <w:t>*</w:t>
      </w:r>
    </w:p>
    <w:p w:rsidR="00D54299" w:rsidRDefault="00D54299" w:rsidP="00D54299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cs="Calibri"/>
        </w:rPr>
      </w:pPr>
      <w:r>
        <w:rPr>
          <w:rFonts w:cs="Calibri"/>
        </w:rPr>
        <w:t xml:space="preserve">w przypadku udzielenie zamówienia wyrażam zgodę na umieszczenie na stronie internetowej zamawiającego informacji o wyborze oferty zawierającej dane firmy. </w:t>
      </w:r>
    </w:p>
    <w:p w:rsidR="00D54299" w:rsidRPr="00AA76A0" w:rsidRDefault="00D54299" w:rsidP="00D54299">
      <w:pPr>
        <w:pStyle w:val="Akapitzlist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cs="Calibri"/>
        </w:rPr>
      </w:pPr>
    </w:p>
    <w:p w:rsidR="00D54299" w:rsidRPr="001B08E9" w:rsidRDefault="00D54299" w:rsidP="00D54299">
      <w:pPr>
        <w:pStyle w:val="Akapitzlist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</w:pPr>
      <w:r w:rsidRPr="001B08E9">
        <w:t>Następujący zakres zamówienia zamierzam/zamierzamy zlecić podwykonawcom:</w:t>
      </w:r>
    </w:p>
    <w:p w:rsidR="00D54299" w:rsidRPr="00DB55A7" w:rsidRDefault="00D54299" w:rsidP="00D54299">
      <w:pPr>
        <w:tabs>
          <w:tab w:val="right" w:pos="9070"/>
        </w:tabs>
        <w:spacing w:before="120" w:after="120"/>
        <w:ind w:left="425"/>
        <w:jc w:val="both"/>
        <w:rPr>
          <w:szCs w:val="22"/>
          <w:u w:val="dotted"/>
        </w:rPr>
      </w:pPr>
      <w:r w:rsidRPr="00DB55A7">
        <w:rPr>
          <w:szCs w:val="22"/>
          <w:u w:val="dotted"/>
        </w:rPr>
        <w:tab/>
      </w:r>
    </w:p>
    <w:p w:rsidR="00D54299" w:rsidRPr="00DB55A7" w:rsidRDefault="00D54299" w:rsidP="00D54299">
      <w:pPr>
        <w:tabs>
          <w:tab w:val="right" w:pos="9070"/>
        </w:tabs>
        <w:spacing w:before="120" w:after="120"/>
        <w:ind w:left="425"/>
        <w:jc w:val="both"/>
        <w:rPr>
          <w:szCs w:val="22"/>
          <w:u w:val="dotted"/>
        </w:rPr>
      </w:pPr>
      <w:r w:rsidRPr="00DB55A7">
        <w:rPr>
          <w:szCs w:val="22"/>
          <w:u w:val="dotted"/>
        </w:rPr>
        <w:tab/>
      </w:r>
    </w:p>
    <w:p w:rsidR="00D54299" w:rsidRPr="00DB55A7" w:rsidRDefault="00D54299" w:rsidP="00D54299">
      <w:pPr>
        <w:tabs>
          <w:tab w:val="right" w:pos="9070"/>
        </w:tabs>
        <w:spacing w:before="120" w:after="120"/>
        <w:ind w:left="425"/>
        <w:jc w:val="both"/>
        <w:rPr>
          <w:szCs w:val="22"/>
          <w:u w:val="dotted"/>
        </w:rPr>
      </w:pPr>
      <w:r w:rsidRPr="00DB55A7">
        <w:rPr>
          <w:szCs w:val="22"/>
          <w:u w:val="dotted"/>
        </w:rPr>
        <w:tab/>
      </w:r>
    </w:p>
    <w:p w:rsidR="00D54299" w:rsidRPr="00DB55A7" w:rsidRDefault="00D54299" w:rsidP="00D54299">
      <w:pPr>
        <w:spacing w:before="240"/>
        <w:ind w:left="360"/>
        <w:rPr>
          <w:szCs w:val="22"/>
        </w:rPr>
      </w:pPr>
    </w:p>
    <w:p w:rsidR="00D54299" w:rsidRPr="00DB55A7" w:rsidRDefault="00D54299" w:rsidP="00D54299">
      <w:pPr>
        <w:rPr>
          <w:szCs w:val="22"/>
        </w:rPr>
      </w:pPr>
      <w:r w:rsidRPr="00DB55A7">
        <w:rPr>
          <w:szCs w:val="22"/>
        </w:rPr>
        <w:t>Załącznikami do niniejszej oferty są:</w:t>
      </w:r>
    </w:p>
    <w:p w:rsidR="00D54299" w:rsidRPr="00DB55A7" w:rsidRDefault="00D54299" w:rsidP="00D54299">
      <w:pPr>
        <w:numPr>
          <w:ilvl w:val="0"/>
          <w:numId w:val="3"/>
        </w:numPr>
        <w:tabs>
          <w:tab w:val="right" w:pos="3969"/>
        </w:tabs>
        <w:overflowPunct w:val="0"/>
        <w:autoSpaceDE w:val="0"/>
        <w:autoSpaceDN w:val="0"/>
        <w:adjustRightInd w:val="0"/>
        <w:spacing w:before="240"/>
        <w:ind w:left="153" w:hanging="153"/>
        <w:textAlignment w:val="baseline"/>
        <w:rPr>
          <w:szCs w:val="22"/>
          <w:u w:val="dotted"/>
        </w:rPr>
      </w:pPr>
      <w:r w:rsidRPr="00DB55A7">
        <w:rPr>
          <w:szCs w:val="22"/>
          <w:u w:val="dotted"/>
        </w:rPr>
        <w:tab/>
      </w:r>
      <w:r w:rsidRPr="00DB55A7">
        <w:rPr>
          <w:szCs w:val="22"/>
          <w:u w:val="dotted"/>
        </w:rPr>
        <w:tab/>
      </w:r>
    </w:p>
    <w:p w:rsidR="00D54299" w:rsidRPr="00DB55A7" w:rsidRDefault="00D54299" w:rsidP="00D54299">
      <w:pPr>
        <w:numPr>
          <w:ilvl w:val="0"/>
          <w:numId w:val="3"/>
        </w:numPr>
        <w:tabs>
          <w:tab w:val="right" w:pos="3969"/>
        </w:tabs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  <w:u w:val="dotted"/>
        </w:rPr>
      </w:pPr>
      <w:r w:rsidRPr="00DB55A7">
        <w:rPr>
          <w:szCs w:val="22"/>
          <w:u w:val="dotted"/>
        </w:rPr>
        <w:t xml:space="preserve"> </w:t>
      </w:r>
      <w:r w:rsidRPr="00DB55A7">
        <w:rPr>
          <w:szCs w:val="22"/>
          <w:u w:val="dotted"/>
        </w:rPr>
        <w:tab/>
      </w:r>
    </w:p>
    <w:p w:rsidR="00D54299" w:rsidRDefault="00D54299" w:rsidP="00D54299">
      <w:pPr>
        <w:tabs>
          <w:tab w:val="center" w:pos="6804"/>
        </w:tabs>
        <w:spacing w:before="400"/>
        <w:jc w:val="right"/>
        <w:rPr>
          <w:szCs w:val="22"/>
          <w:u w:val="dotted"/>
        </w:rPr>
      </w:pPr>
    </w:p>
    <w:p w:rsidR="00D54299" w:rsidRPr="00DB55A7" w:rsidRDefault="00D54299" w:rsidP="00D54299">
      <w:pPr>
        <w:tabs>
          <w:tab w:val="center" w:pos="6804"/>
        </w:tabs>
        <w:spacing w:before="400"/>
        <w:jc w:val="right"/>
        <w:rPr>
          <w:rStyle w:val="Numerstrony"/>
          <w:rFonts w:cs="Calibri"/>
          <w:iCs/>
          <w:szCs w:val="22"/>
        </w:rPr>
      </w:pPr>
    </w:p>
    <w:p w:rsidR="00D54299" w:rsidRPr="00DB55A7" w:rsidRDefault="00D54299" w:rsidP="00D54299">
      <w:pPr>
        <w:tabs>
          <w:tab w:val="right" w:pos="9070"/>
        </w:tabs>
        <w:spacing w:before="400"/>
        <w:ind w:left="4820"/>
        <w:rPr>
          <w:rStyle w:val="Numerstrony"/>
          <w:rFonts w:cs="Calibri"/>
          <w:iCs/>
          <w:szCs w:val="22"/>
          <w:u w:val="dotted"/>
        </w:rPr>
      </w:pPr>
      <w:r w:rsidRPr="00DB55A7">
        <w:rPr>
          <w:rStyle w:val="Numerstrony"/>
          <w:rFonts w:cs="Calibri"/>
          <w:iCs/>
          <w:szCs w:val="22"/>
          <w:u w:val="dotted"/>
        </w:rPr>
        <w:tab/>
      </w:r>
    </w:p>
    <w:p w:rsidR="00D54299" w:rsidRPr="00AA76A0" w:rsidRDefault="00D54299" w:rsidP="00D54299">
      <w:pPr>
        <w:tabs>
          <w:tab w:val="center" w:pos="6946"/>
        </w:tabs>
        <w:rPr>
          <w:sz w:val="16"/>
          <w:szCs w:val="16"/>
        </w:rPr>
      </w:pPr>
      <w:r w:rsidRPr="00DB55A7">
        <w:rPr>
          <w:rStyle w:val="Numerstrony"/>
          <w:rFonts w:cs="Calibri"/>
          <w:iCs/>
          <w:sz w:val="16"/>
          <w:szCs w:val="16"/>
        </w:rPr>
        <w:tab/>
        <w:t>(</w:t>
      </w:r>
      <w:r w:rsidRPr="00DB55A7">
        <w:rPr>
          <w:rStyle w:val="Numerstrony"/>
          <w:rFonts w:cs="Calibri"/>
          <w:i/>
          <w:sz w:val="16"/>
          <w:szCs w:val="16"/>
        </w:rPr>
        <w:t>pieczęć i podpisy upoważnionych przedstawicieli wykonawcy)</w:t>
      </w:r>
    </w:p>
    <w:p w:rsidR="00D54299" w:rsidRPr="0061324B" w:rsidRDefault="00D54299" w:rsidP="00D54299">
      <w:pPr>
        <w:pStyle w:val="Akapitzlist"/>
        <w:tabs>
          <w:tab w:val="left" w:pos="2715"/>
        </w:tabs>
        <w:ind w:left="1080"/>
        <w:jc w:val="both"/>
      </w:pPr>
    </w:p>
    <w:p w:rsidR="00ED0263" w:rsidRDefault="00ED0263"/>
    <w:sectPr w:rsidR="00ED0263" w:rsidSect="009433D3">
      <w:pgSz w:w="11906" w:h="16838"/>
      <w:pgMar w:top="85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E6" w:rsidRDefault="000E56E6" w:rsidP="00D54299">
      <w:r>
        <w:separator/>
      </w:r>
    </w:p>
  </w:endnote>
  <w:endnote w:type="continuationSeparator" w:id="0">
    <w:p w:rsidR="000E56E6" w:rsidRDefault="000E56E6" w:rsidP="00D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D54299" w:rsidTr="006D0171">
      <w:tc>
        <w:tcPr>
          <w:tcW w:w="3403" w:type="dxa"/>
          <w:tcBorders>
            <w:right w:val="single" w:sz="8" w:space="0" w:color="44546A" w:themeColor="text2"/>
          </w:tcBorders>
        </w:tcPr>
        <w:p w:rsidR="00D54299" w:rsidRDefault="00D54299" w:rsidP="00D54299">
          <w:pPr>
            <w:ind w:left="319"/>
            <w:rPr>
              <w:rFonts w:ascii="Segoe UI Semilight" w:hAnsi="Segoe UI Semilight" w:cs="Segoe UI Semilight"/>
              <w:color w:val="44546A"/>
              <w:sz w:val="18"/>
              <w:szCs w:val="18"/>
            </w:rPr>
          </w:pPr>
          <w:r>
            <w:rPr>
              <w:rFonts w:ascii="Segoe UI Semilight" w:hAnsi="Segoe UI Semilight" w:cs="Segoe UI Semilight"/>
              <w:color w:val="44546A"/>
              <w:sz w:val="18"/>
              <w:szCs w:val="18"/>
            </w:rPr>
            <w:t xml:space="preserve">34-460 Szczawnica, </w:t>
          </w:r>
          <w:r>
            <w:rPr>
              <w:rFonts w:ascii="Segoe UI Semilight" w:hAnsi="Segoe UI Semilight" w:cs="Segoe UI Semilight"/>
              <w:color w:val="44546A"/>
              <w:sz w:val="18"/>
              <w:szCs w:val="18"/>
            </w:rPr>
            <w:br/>
            <w:t>ul. Szlachtowska 75 b</w:t>
          </w:r>
        </w:p>
        <w:p w:rsidR="00D54299" w:rsidRDefault="00D54299" w:rsidP="00D54299">
          <w:pPr>
            <w:ind w:left="319"/>
            <w:rPr>
              <w:rFonts w:ascii="Segoe UI Semilight" w:hAnsi="Segoe UI Semilight" w:cs="Segoe UI Semilight"/>
              <w:color w:val="44546A"/>
              <w:sz w:val="18"/>
              <w:szCs w:val="18"/>
            </w:rPr>
          </w:pPr>
          <w:r>
            <w:rPr>
              <w:rFonts w:ascii="Segoe UI Semilight" w:hAnsi="Segoe UI Semilight" w:cs="Segoe UI Semilight"/>
              <w:color w:val="44546A"/>
              <w:sz w:val="18"/>
              <w:szCs w:val="18"/>
            </w:rPr>
            <w:t>tel. 18 262 27 80, fax 18 262 27 80</w:t>
          </w:r>
        </w:p>
        <w:p w:rsidR="00D54299" w:rsidRDefault="00D54299" w:rsidP="00D54299">
          <w:pPr>
            <w:ind w:left="319"/>
            <w:rPr>
              <w:rFonts w:ascii="Segoe UI Semilight" w:hAnsi="Segoe UI Semilight" w:cs="Segoe UI Semilight"/>
              <w:color w:val="44546A"/>
              <w:sz w:val="18"/>
              <w:szCs w:val="18"/>
            </w:rPr>
          </w:pPr>
          <w:r>
            <w:rPr>
              <w:rFonts w:ascii="Segoe UI Semilight" w:hAnsi="Segoe UI Semilight" w:cs="Segoe UI Semilight"/>
              <w:color w:val="44546A"/>
              <w:sz w:val="18"/>
              <w:szCs w:val="18"/>
            </w:rPr>
            <w:t xml:space="preserve">e-mail: </w:t>
          </w:r>
          <w:hyperlink r:id="rId1" w:history="1">
            <w:r w:rsidRPr="00203C04">
              <w:rPr>
                <w:rStyle w:val="Hipercze"/>
                <w:rFonts w:ascii="Segoe UI Semilight" w:hAnsi="Segoe UI Semilight" w:cs="Segoe UI Semilight"/>
                <w:sz w:val="18"/>
                <w:szCs w:val="18"/>
              </w:rPr>
              <w:t>ckiwszczawnica@ohp.pl</w:t>
            </w:r>
          </w:hyperlink>
          <w:r>
            <w:rPr>
              <w:rFonts w:ascii="Segoe UI Semilight" w:hAnsi="Segoe UI Semilight" w:cs="Segoe UI Semilight"/>
              <w:color w:val="44546A"/>
              <w:sz w:val="18"/>
              <w:szCs w:val="18"/>
            </w:rPr>
            <w:t xml:space="preserve"> </w:t>
          </w:r>
        </w:p>
        <w:p w:rsidR="00D54299" w:rsidRPr="00A84F55" w:rsidRDefault="00D54299" w:rsidP="00D54299">
          <w:pPr>
            <w:pStyle w:val="Tytu"/>
            <w:spacing w:line="360" w:lineRule="auto"/>
            <w:ind w:left="319"/>
            <w:jc w:val="left"/>
            <w:rPr>
              <w:rFonts w:ascii="Segoe UI Semilight" w:hAnsi="Segoe UI Semilight" w:cs="Segoe UI Semilight"/>
              <w:sz w:val="18"/>
              <w:szCs w:val="18"/>
              <w:lang w:val="en-US"/>
            </w:rPr>
          </w:pPr>
          <w:hyperlink r:id="rId2" w:history="1">
            <w:r w:rsidRPr="00A84F55">
              <w:rPr>
                <w:rStyle w:val="Hipercze"/>
                <w:rFonts w:ascii="Segoe UI Semilight" w:hAnsi="Segoe UI Semilight" w:cs="Segoe UI Semilight"/>
                <w:b w:val="0"/>
                <w:smallCaps w:val="0"/>
                <w:kern w:val="0"/>
                <w:sz w:val="18"/>
                <w:szCs w:val="18"/>
                <w:lang w:val="pl-PL" w:eastAsia="pl-PL"/>
              </w:rPr>
              <w:t>www.ckiw-szczawnica.ohp.pl</w:t>
            </w:r>
          </w:hyperlink>
        </w:p>
        <w:p w:rsidR="00D54299" w:rsidRPr="00C42AE4" w:rsidRDefault="00D54299" w:rsidP="00D54299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</w:rPr>
          </w:pP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D54299" w:rsidRDefault="00D54299" w:rsidP="00D54299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E42861" wp14:editId="42EE056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D54299" w:rsidRDefault="00D54299" w:rsidP="00D54299">
          <w:pPr>
            <w:pStyle w:val="Stopka"/>
          </w:pPr>
        </w:p>
      </w:tc>
      <w:tc>
        <w:tcPr>
          <w:tcW w:w="3255" w:type="dxa"/>
        </w:tcPr>
        <w:p w:rsidR="00D54299" w:rsidRDefault="00D54299" w:rsidP="00D54299">
          <w:pPr>
            <w:pStyle w:val="Stopka"/>
          </w:pPr>
          <w:r w:rsidRPr="00F76B88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51228B" wp14:editId="03A71334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986A2A" wp14:editId="612D908B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4299" w:rsidRDefault="00D54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E6" w:rsidRDefault="000E56E6" w:rsidP="00D54299">
      <w:r>
        <w:separator/>
      </w:r>
    </w:p>
  </w:footnote>
  <w:footnote w:type="continuationSeparator" w:id="0">
    <w:p w:rsidR="000E56E6" w:rsidRDefault="000E56E6" w:rsidP="00D54299">
      <w:r>
        <w:continuationSeparator/>
      </w:r>
    </w:p>
  </w:footnote>
  <w:footnote w:id="1">
    <w:p w:rsidR="00D54299" w:rsidRPr="006509CE" w:rsidRDefault="00D54299" w:rsidP="00D54299">
      <w:pPr>
        <w:pStyle w:val="Tekstprzypisudolnego"/>
        <w:ind w:left="142" w:hanging="142"/>
        <w:jc w:val="both"/>
      </w:pPr>
      <w:r>
        <w:rPr>
          <w:rStyle w:val="Odwoanieprzypisudolnego"/>
        </w:rPr>
        <w:t>*</w:t>
      </w:r>
      <w:r>
        <w:t xml:space="preserve">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 ust. 4</w:t>
      </w:r>
      <w:r>
        <w:rPr>
          <w:lang w:val="pl-PL"/>
        </w:rPr>
        <w:t xml:space="preserve"> </w:t>
      </w:r>
      <w:r>
        <w:t>lub art. 14 ust. 5 RODO, treści oświadczenia wykonawca nie składa (</w:t>
      </w:r>
      <w:r>
        <w:rPr>
          <w:lang w:val="pl-PL"/>
        </w:rPr>
        <w:t xml:space="preserve">należy </w:t>
      </w:r>
      <w:r>
        <w:t>usunąć treść oświadczenia np.</w:t>
      </w:r>
      <w:r>
        <w:rPr>
          <w:lang w:val="pl-PL"/>
        </w:rPr>
        <w:t xml:space="preserve"> </w:t>
      </w:r>
      <w:r>
        <w:t>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99" w:rsidRPr="00005D94" w:rsidRDefault="00D54299">
    <w:pPr>
      <w:pStyle w:val="Nagwek"/>
      <w:rPr>
        <w:rFonts w:asciiTheme="minorHAnsi" w:hAnsiTheme="minorHAnsi" w:cstheme="minorHAnsi"/>
        <w:b/>
        <w:sz w:val="22"/>
        <w:szCs w:val="22"/>
      </w:rPr>
    </w:pPr>
    <w:r w:rsidRPr="00005D94">
      <w:rPr>
        <w:rFonts w:asciiTheme="minorHAnsi" w:hAnsiTheme="minorHAnsi" w:cstheme="minorHAnsi"/>
        <w:b/>
        <w:sz w:val="22"/>
        <w:szCs w:val="22"/>
      </w:rPr>
      <w:t xml:space="preserve">CSZC.BOZ.273.2.2021 </w:t>
    </w:r>
    <w:r w:rsidRPr="00005D94">
      <w:rPr>
        <w:rFonts w:asciiTheme="minorHAnsi" w:hAnsiTheme="minorHAnsi" w:cstheme="minorHAnsi"/>
        <w:b/>
        <w:sz w:val="22"/>
        <w:szCs w:val="22"/>
      </w:rPr>
      <w:tab/>
    </w:r>
    <w:r w:rsidRPr="00005D94">
      <w:rPr>
        <w:rFonts w:asciiTheme="minorHAnsi" w:hAnsiTheme="minorHAnsi" w:cstheme="minorHAnsi"/>
        <w:b/>
        <w:sz w:val="22"/>
        <w:szCs w:val="22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3A4"/>
    <w:multiLevelType w:val="hybridMultilevel"/>
    <w:tmpl w:val="4C2E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E43"/>
    <w:multiLevelType w:val="hybridMultilevel"/>
    <w:tmpl w:val="95F8B06A"/>
    <w:lvl w:ilvl="0" w:tplc="C832D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E5432"/>
    <w:multiLevelType w:val="hybridMultilevel"/>
    <w:tmpl w:val="9A263388"/>
    <w:lvl w:ilvl="0" w:tplc="40CE8D78">
      <w:start w:val="1"/>
      <w:numFmt w:val="bullet"/>
      <w:lvlText w:val=""/>
      <w:lvlJc w:val="left"/>
      <w:pPr>
        <w:tabs>
          <w:tab w:val="num" w:pos="154"/>
        </w:tabs>
        <w:ind w:left="154" w:hanging="154"/>
      </w:pPr>
      <w:rPr>
        <w:rFonts w:ascii="Symbol" w:hAnsi="Symbol" w:hint="default"/>
        <w:color w:val="auto"/>
        <w:u w:val="none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54"/>
        </w:tabs>
        <w:ind w:left="1954" w:hanging="154"/>
      </w:pPr>
      <w:rPr>
        <w:rFonts w:ascii="Symbol" w:hAnsi="Symbol" w:hint="default"/>
        <w:color w:val="auto"/>
        <w:u w:val="none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99"/>
    <w:rsid w:val="000E56E6"/>
    <w:rsid w:val="00D54299"/>
    <w:rsid w:val="00E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ECA9-EB19-42E3-A14B-C428F53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4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54299"/>
    <w:pPr>
      <w:tabs>
        <w:tab w:val="num" w:pos="360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429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54299"/>
    <w:rPr>
      <w:vertAlign w:val="superscript"/>
    </w:rPr>
  </w:style>
  <w:style w:type="character" w:styleId="Numerstrony">
    <w:name w:val="page number"/>
    <w:basedOn w:val="Domylnaczcionkaakapitu"/>
    <w:uiPriority w:val="99"/>
    <w:rsid w:val="00D54299"/>
  </w:style>
  <w:style w:type="paragraph" w:styleId="Stopka">
    <w:name w:val="footer"/>
    <w:basedOn w:val="Normalny"/>
    <w:link w:val="StopkaZnak"/>
    <w:uiPriority w:val="99"/>
    <w:unhideWhenUsed/>
    <w:rsid w:val="00D5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429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542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mallCaps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54299"/>
    <w:rPr>
      <w:rFonts w:ascii="Bookman Old Style" w:eastAsia="Times New Roman" w:hAnsi="Bookman Old Style" w:cs="Times New Roman"/>
      <w:b/>
      <w:smallCaps/>
      <w:kern w:val="28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kiw-szczawnica.ohp.pl" TargetMode="External"/><Relationship Id="rId1" Type="http://schemas.openxmlformats.org/officeDocument/2006/relationships/hyperlink" Target="mailto:ckiwszczawnica@ohp.pl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CKiW_OHP</cp:lastModifiedBy>
  <cp:revision>1</cp:revision>
  <dcterms:created xsi:type="dcterms:W3CDTF">2021-11-08T09:47:00Z</dcterms:created>
  <dcterms:modified xsi:type="dcterms:W3CDTF">2021-11-08T09:54:00Z</dcterms:modified>
</cp:coreProperties>
</file>